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A5" w:rsidRDefault="00CE7E8C">
      <w:r>
        <w:t>Módulo</w:t>
      </w:r>
      <w:r w:rsidR="009028A5">
        <w:t xml:space="preserve"> de Baterías Externas EPU6PACKRT2U</w:t>
      </w:r>
    </w:p>
    <w:p w:rsidR="00E878EC" w:rsidRDefault="009028A5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3802380" cy="283264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U6PACKRT2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03" cy="28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8C" w:rsidRDefault="00CE7E8C"/>
    <w:p w:rsidR="00593171" w:rsidRDefault="00593171">
      <w:r>
        <w:t xml:space="preserve">El módulo de baterías externo EPU6PACKRT2U de </w:t>
      </w:r>
      <w:proofErr w:type="spellStart"/>
      <w:r>
        <w:t>epcom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Line Ofrece</w:t>
      </w:r>
      <w:r w:rsidR="00C17C96">
        <w:t xml:space="preserve"> un respaldo extendido para la operación del UPS cuando es usado junto con los</w:t>
      </w:r>
      <w:r>
        <w:t xml:space="preserve"> sistemas de</w:t>
      </w:r>
      <w:r w:rsidR="00C17C96">
        <w:t xml:space="preserve"> UPS</w:t>
      </w:r>
      <w:r>
        <w:t xml:space="preserve"> de 72VDC en RT.</w:t>
      </w:r>
    </w:p>
    <w:p w:rsidR="00593171" w:rsidRDefault="00593171">
      <w:r>
        <w:t>Incluye cableado de gran calibre con conectores para altas corrientes DC para instalación simple.</w:t>
      </w:r>
    </w:p>
    <w:p w:rsidR="000D27A5" w:rsidRDefault="00593171">
      <w:r>
        <w:t xml:space="preserve">El conector </w:t>
      </w:r>
      <w:proofErr w:type="spellStart"/>
      <w:r>
        <w:t>Daisychain</w:t>
      </w:r>
      <w:proofErr w:type="spellEnd"/>
      <w:r>
        <w:t xml:space="preserve"> permite la conexión para </w:t>
      </w:r>
      <w:r w:rsidR="002A290E">
        <w:t>más</w:t>
      </w:r>
      <w:r>
        <w:t xml:space="preserve"> </w:t>
      </w:r>
      <w:r w:rsidR="002A290E">
        <w:t>módulos</w:t>
      </w:r>
      <w:r>
        <w:t xml:space="preserve"> de baterías externos </w:t>
      </w:r>
      <w:r w:rsidR="002A290E">
        <w:t>EPU6PACKRT2U</w:t>
      </w:r>
      <w:r w:rsidR="000D27A5">
        <w:t xml:space="preserve"> para el UPS principal.</w:t>
      </w:r>
    </w:p>
    <w:p w:rsidR="00593171" w:rsidRDefault="00292671">
      <w:r>
        <w:t>Incluye los soporte</w:t>
      </w:r>
      <w:r w:rsidR="00E855E3">
        <w:t>s</w:t>
      </w:r>
      <w:r>
        <w:t xml:space="preserve"> para</w:t>
      </w:r>
      <w:r w:rsidR="00E17F12">
        <w:t xml:space="preserve"> instalación en montaje en</w:t>
      </w:r>
      <w:r>
        <w:t xml:space="preserve"> rack</w:t>
      </w:r>
      <w:r w:rsidR="00E17F12">
        <w:t xml:space="preserve"> </w:t>
      </w:r>
      <w:r w:rsidR="00B95CCD">
        <w:t>de 4 postes ocupando solamente 2 unidades de espacio de Rack 2U.</w:t>
      </w:r>
    </w:p>
    <w:p w:rsidR="00593171" w:rsidRDefault="00593171"/>
    <w:p w:rsidR="00C17C96" w:rsidRDefault="00593171">
      <w:r>
        <w:t xml:space="preserve"> </w:t>
      </w:r>
      <w:r w:rsidR="00C17C96">
        <w:t xml:space="preserve"> </w:t>
      </w:r>
    </w:p>
    <w:p w:rsidR="00E878EC" w:rsidRDefault="00CE7E8C">
      <w:r>
        <w:t>Especificaciones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E878EC" w:rsidTr="00C17C96">
        <w:tc>
          <w:tcPr>
            <w:tcW w:w="2263" w:type="dxa"/>
          </w:tcPr>
          <w:p w:rsidR="00E878EC" w:rsidRDefault="006C0C8F">
            <w:r>
              <w:t>Voltaje en CD del sistema</w:t>
            </w:r>
          </w:p>
        </w:tc>
        <w:tc>
          <w:tcPr>
            <w:tcW w:w="1985" w:type="dxa"/>
          </w:tcPr>
          <w:p w:rsidR="00E878EC" w:rsidRDefault="00A42B3E">
            <w:r w:rsidRPr="00A42B3E">
              <w:t>72V</w:t>
            </w:r>
          </w:p>
        </w:tc>
      </w:tr>
      <w:tr w:rsidR="00E878EC" w:rsidTr="00C17C96">
        <w:tc>
          <w:tcPr>
            <w:tcW w:w="2263" w:type="dxa"/>
          </w:tcPr>
          <w:p w:rsidR="00E878EC" w:rsidRDefault="006C0C8F">
            <w:r>
              <w:t>Cantidad de Baterías</w:t>
            </w:r>
          </w:p>
        </w:tc>
        <w:tc>
          <w:tcPr>
            <w:tcW w:w="1985" w:type="dxa"/>
          </w:tcPr>
          <w:p w:rsidR="00E878EC" w:rsidRDefault="00A42B3E" w:rsidP="006C0C8F">
            <w:r w:rsidRPr="00A42B3E">
              <w:t xml:space="preserve">6x12V/9Ah </w:t>
            </w:r>
            <w:r w:rsidR="006C0C8F">
              <w:t>Batería de Plomo Acido</w:t>
            </w:r>
          </w:p>
        </w:tc>
      </w:tr>
      <w:tr w:rsidR="00E878EC" w:rsidTr="00C17C96">
        <w:tc>
          <w:tcPr>
            <w:tcW w:w="2263" w:type="dxa"/>
          </w:tcPr>
          <w:p w:rsidR="00E878EC" w:rsidRDefault="006C0C8F" w:rsidP="006C0C8F">
            <w:r>
              <w:t xml:space="preserve">Conexión al </w:t>
            </w:r>
            <w:r w:rsidR="00E878EC" w:rsidRPr="00E878EC">
              <w:t xml:space="preserve">UPS </w:t>
            </w:r>
          </w:p>
        </w:tc>
        <w:tc>
          <w:tcPr>
            <w:tcW w:w="1985" w:type="dxa"/>
          </w:tcPr>
          <w:p w:rsidR="00E878EC" w:rsidRDefault="006C0C8F">
            <w:r>
              <w:t>Incluido cable con</w:t>
            </w:r>
            <w:r w:rsidR="00A42B3E" w:rsidRPr="00A42B3E">
              <w:t xml:space="preserve"> </w:t>
            </w:r>
            <w:r>
              <w:t xml:space="preserve">conector blue 2-point DC </w:t>
            </w:r>
          </w:p>
        </w:tc>
      </w:tr>
      <w:tr w:rsidR="00E878EC" w:rsidTr="00C17C96">
        <w:tc>
          <w:tcPr>
            <w:tcW w:w="2263" w:type="dxa"/>
          </w:tcPr>
          <w:p w:rsidR="00E878EC" w:rsidRDefault="006C0C8F">
            <w:r>
              <w:t>Tiempo de Vida Típico en Baterías</w:t>
            </w:r>
          </w:p>
        </w:tc>
        <w:tc>
          <w:tcPr>
            <w:tcW w:w="1985" w:type="dxa"/>
          </w:tcPr>
          <w:p w:rsidR="00E878EC" w:rsidRDefault="006C0C8F">
            <w:r>
              <w:t xml:space="preserve">4-6 años </w:t>
            </w:r>
          </w:p>
        </w:tc>
      </w:tr>
      <w:tr w:rsidR="00E878EC" w:rsidTr="00C17C96">
        <w:tc>
          <w:tcPr>
            <w:tcW w:w="2263" w:type="dxa"/>
          </w:tcPr>
          <w:p w:rsidR="00E878EC" w:rsidRDefault="006C0C8F" w:rsidP="006C0C8F">
            <w:r>
              <w:t>Formatos de Instalación Soporta</w:t>
            </w:r>
            <w:r w:rsidR="00E878EC" w:rsidRPr="00E878EC">
              <w:t>d</w:t>
            </w:r>
            <w:r>
              <w:t xml:space="preserve">os </w:t>
            </w:r>
            <w:r>
              <w:lastRenderedPageBreak/>
              <w:t>Con</w:t>
            </w:r>
            <w:r w:rsidRPr="00E878EC">
              <w:t xml:space="preserve"> </w:t>
            </w:r>
            <w:r>
              <w:t>Accesorio</w:t>
            </w:r>
            <w:r w:rsidRPr="00E878EC">
              <w:t>s</w:t>
            </w:r>
            <w:r>
              <w:t xml:space="preserve"> Inclui</w:t>
            </w:r>
            <w:r w:rsidR="00E878EC" w:rsidRPr="00E878EC">
              <w:t>d</w:t>
            </w:r>
            <w:r>
              <w:t>os</w:t>
            </w:r>
            <w:r w:rsidR="00E878EC" w:rsidRPr="00E878EC">
              <w:t xml:space="preserve"> </w:t>
            </w:r>
          </w:p>
        </w:tc>
        <w:tc>
          <w:tcPr>
            <w:tcW w:w="1985" w:type="dxa"/>
          </w:tcPr>
          <w:p w:rsidR="00E878EC" w:rsidRDefault="006C0C8F">
            <w:r>
              <w:lastRenderedPageBreak/>
              <w:t xml:space="preserve">Montaje en rack </w:t>
            </w:r>
            <w:r w:rsidR="00C17C96" w:rsidRPr="00C17C96">
              <w:t>1</w:t>
            </w:r>
            <w:r>
              <w:t>9 pulgadas</w:t>
            </w:r>
          </w:p>
        </w:tc>
      </w:tr>
      <w:tr w:rsidR="00E878EC" w:rsidTr="00C17C96">
        <w:tc>
          <w:tcPr>
            <w:tcW w:w="2263" w:type="dxa"/>
          </w:tcPr>
          <w:p w:rsidR="00E878EC" w:rsidRDefault="00A42B3E">
            <w:r w:rsidRPr="00A42B3E">
              <w:t>Dimension</w:t>
            </w:r>
            <w:r w:rsidR="003B074E">
              <w:t>e</w:t>
            </w:r>
            <w:r w:rsidRPr="00A42B3E">
              <w:t>s</w:t>
            </w:r>
            <w:r w:rsidR="00CE7E8C">
              <w:t xml:space="preserve"> de E</w:t>
            </w:r>
            <w:r w:rsidR="003B074E">
              <w:t xml:space="preserve">mpaquetado </w:t>
            </w:r>
            <w:r w:rsidRPr="00A42B3E">
              <w:t>(</w:t>
            </w:r>
            <w:proofErr w:type="spellStart"/>
            <w:r w:rsidRPr="00A42B3E">
              <w:t>hwd</w:t>
            </w:r>
            <w:proofErr w:type="spellEnd"/>
            <w:r w:rsidRPr="00A42B3E">
              <w:t xml:space="preserve"> / cm)</w:t>
            </w:r>
          </w:p>
        </w:tc>
        <w:tc>
          <w:tcPr>
            <w:tcW w:w="1985" w:type="dxa"/>
          </w:tcPr>
          <w:p w:rsidR="00E878EC" w:rsidRDefault="00C17C96">
            <w:r w:rsidRPr="00C17C96">
              <w:t>17 x 53 x 82.5</w:t>
            </w:r>
          </w:p>
        </w:tc>
      </w:tr>
      <w:tr w:rsidR="00E878EC" w:rsidTr="00C17C96">
        <w:tc>
          <w:tcPr>
            <w:tcW w:w="2263" w:type="dxa"/>
          </w:tcPr>
          <w:p w:rsidR="00E878EC" w:rsidRDefault="003B074E">
            <w:r>
              <w:t>Peso de</w:t>
            </w:r>
            <w:r w:rsidR="00CE7E8C">
              <w:t xml:space="preserve"> Empaquetado</w:t>
            </w:r>
            <w:r>
              <w:t xml:space="preserve"> </w:t>
            </w:r>
            <w:r w:rsidR="00A42B3E" w:rsidRPr="00A42B3E">
              <w:t xml:space="preserve"> (kg)</w:t>
            </w:r>
          </w:p>
        </w:tc>
        <w:tc>
          <w:tcPr>
            <w:tcW w:w="1985" w:type="dxa"/>
          </w:tcPr>
          <w:p w:rsidR="00E878EC" w:rsidRDefault="00C17C96">
            <w:r w:rsidRPr="00C17C96">
              <w:t>25</w:t>
            </w:r>
          </w:p>
        </w:tc>
      </w:tr>
      <w:tr w:rsidR="00E878EC" w:rsidTr="00C17C96">
        <w:tc>
          <w:tcPr>
            <w:tcW w:w="2263" w:type="dxa"/>
          </w:tcPr>
          <w:p w:rsidR="00E878EC" w:rsidRDefault="00A42B3E">
            <w:r w:rsidRPr="00A42B3E">
              <w:t>Dimension</w:t>
            </w:r>
            <w:r w:rsidR="00CE7E8C">
              <w:t>e</w:t>
            </w:r>
            <w:r w:rsidRPr="00A42B3E">
              <w:t xml:space="preserve">s </w:t>
            </w:r>
            <w:r w:rsidR="00CE7E8C">
              <w:t>de la Unidad</w:t>
            </w:r>
            <w:r w:rsidRPr="00A42B3E">
              <w:t>(</w:t>
            </w:r>
            <w:proofErr w:type="spellStart"/>
            <w:r w:rsidRPr="00A42B3E">
              <w:t>hwd</w:t>
            </w:r>
            <w:proofErr w:type="spellEnd"/>
            <w:r w:rsidRPr="00A42B3E">
              <w:t xml:space="preserve"> / cm)</w:t>
            </w:r>
          </w:p>
        </w:tc>
        <w:tc>
          <w:tcPr>
            <w:tcW w:w="1985" w:type="dxa"/>
          </w:tcPr>
          <w:p w:rsidR="00E878EC" w:rsidRDefault="00C17C96">
            <w:r w:rsidRPr="00C17C96">
              <w:t>8.8 x 44 x 69</w:t>
            </w:r>
          </w:p>
        </w:tc>
      </w:tr>
      <w:tr w:rsidR="00E878EC" w:rsidTr="00C17C96">
        <w:tc>
          <w:tcPr>
            <w:tcW w:w="2263" w:type="dxa"/>
          </w:tcPr>
          <w:p w:rsidR="00E878EC" w:rsidRDefault="00CE7E8C">
            <w:r>
              <w:t>Peso de la Unidad</w:t>
            </w:r>
            <w:r w:rsidR="00A42B3E" w:rsidRPr="00A42B3E">
              <w:t xml:space="preserve"> (kg)</w:t>
            </w:r>
          </w:p>
        </w:tc>
        <w:tc>
          <w:tcPr>
            <w:tcW w:w="1985" w:type="dxa"/>
          </w:tcPr>
          <w:p w:rsidR="00E878EC" w:rsidRDefault="00C17C96">
            <w:r w:rsidRPr="00C17C96">
              <w:t>39.96</w:t>
            </w:r>
          </w:p>
        </w:tc>
      </w:tr>
      <w:tr w:rsidR="00E878EC" w:rsidTr="00C17C96">
        <w:tc>
          <w:tcPr>
            <w:tcW w:w="2263" w:type="dxa"/>
          </w:tcPr>
          <w:p w:rsidR="00E878EC" w:rsidRDefault="00CE7E8C">
            <w:r>
              <w:t>Formato de Modulo de Baterías Externas</w:t>
            </w:r>
          </w:p>
        </w:tc>
        <w:tc>
          <w:tcPr>
            <w:tcW w:w="1985" w:type="dxa"/>
          </w:tcPr>
          <w:p w:rsidR="00E878EC" w:rsidRDefault="00CE7E8C">
            <w:r>
              <w:t>Rack/Torre</w:t>
            </w:r>
          </w:p>
        </w:tc>
      </w:tr>
      <w:tr w:rsidR="00E878EC" w:rsidTr="00C17C96">
        <w:tc>
          <w:tcPr>
            <w:tcW w:w="2263" w:type="dxa"/>
          </w:tcPr>
          <w:p w:rsidR="00E878EC" w:rsidRDefault="00CE7E8C">
            <w:r>
              <w:t>Profundidad Mínima Requerida Para Rack</w:t>
            </w:r>
            <w:r w:rsidR="00A42B3E" w:rsidRPr="00A42B3E">
              <w:t xml:space="preserve"> (mm)</w:t>
            </w:r>
          </w:p>
        </w:tc>
        <w:tc>
          <w:tcPr>
            <w:tcW w:w="1985" w:type="dxa"/>
          </w:tcPr>
          <w:p w:rsidR="00E878EC" w:rsidRDefault="00C17C96">
            <w:r w:rsidRPr="00C17C96">
              <w:t>851</w:t>
            </w:r>
          </w:p>
        </w:tc>
      </w:tr>
      <w:tr w:rsidR="00E878EC" w:rsidTr="00C17C96">
        <w:tc>
          <w:tcPr>
            <w:tcW w:w="2263" w:type="dxa"/>
          </w:tcPr>
          <w:p w:rsidR="00E878EC" w:rsidRDefault="00CE7E8C">
            <w:r>
              <w:t>Periodo de Garantía del Producto</w:t>
            </w:r>
          </w:p>
        </w:tc>
        <w:tc>
          <w:tcPr>
            <w:tcW w:w="1985" w:type="dxa"/>
          </w:tcPr>
          <w:p w:rsidR="00E878EC" w:rsidRDefault="00CE7E8C">
            <w:r>
              <w:t>Limitado a 1 año de garantía</w:t>
            </w:r>
          </w:p>
        </w:tc>
      </w:tr>
    </w:tbl>
    <w:p w:rsidR="00E878EC" w:rsidRDefault="00E878EC"/>
    <w:sectPr w:rsidR="00E8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D"/>
    <w:rsid w:val="000D27A5"/>
    <w:rsid w:val="00292671"/>
    <w:rsid w:val="002A290E"/>
    <w:rsid w:val="003B074E"/>
    <w:rsid w:val="00593171"/>
    <w:rsid w:val="006C0C8F"/>
    <w:rsid w:val="00882155"/>
    <w:rsid w:val="009028A5"/>
    <w:rsid w:val="009204E7"/>
    <w:rsid w:val="00A42B3E"/>
    <w:rsid w:val="00B05B9F"/>
    <w:rsid w:val="00B95CCD"/>
    <w:rsid w:val="00C17C96"/>
    <w:rsid w:val="00C8774D"/>
    <w:rsid w:val="00CE7E8C"/>
    <w:rsid w:val="00E17F12"/>
    <w:rsid w:val="00E855E3"/>
    <w:rsid w:val="00E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3443-8641-417E-AC39-C5DAE99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I-1987</dc:creator>
  <cp:keywords/>
  <dc:description/>
  <cp:lastModifiedBy>I-1987</cp:lastModifiedBy>
  <cp:revision>5</cp:revision>
  <dcterms:created xsi:type="dcterms:W3CDTF">2016-10-13T15:35:00Z</dcterms:created>
  <dcterms:modified xsi:type="dcterms:W3CDTF">2016-10-19T19:08:00Z</dcterms:modified>
</cp:coreProperties>
</file>